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F9" w:rsidRPr="00E069F9" w:rsidRDefault="00E069F9" w:rsidP="00E069F9">
      <w:pPr>
        <w:jc w:val="both"/>
        <w:rPr>
          <w:rFonts w:ascii="Times New Roman" w:hAnsi="Times New Roman" w:cs="Times New Roman"/>
          <w:sz w:val="40"/>
          <w:szCs w:val="40"/>
        </w:rPr>
      </w:pPr>
      <w:r w:rsidRPr="00E069F9">
        <w:rPr>
          <w:rFonts w:ascii="Times New Roman" w:hAnsi="Times New Roman" w:cs="Times New Roman"/>
          <w:sz w:val="40"/>
          <w:szCs w:val="40"/>
        </w:rPr>
        <w:t xml:space="preserve">What is </w:t>
      </w:r>
      <w:proofErr w:type="spellStart"/>
      <w:r w:rsidRPr="00E069F9">
        <w:rPr>
          <w:rFonts w:ascii="Times New Roman" w:hAnsi="Times New Roman" w:cs="Times New Roman"/>
          <w:sz w:val="40"/>
          <w:szCs w:val="40"/>
        </w:rPr>
        <w:t>Apospory</w:t>
      </w:r>
      <w:proofErr w:type="spellEnd"/>
      <w:r w:rsidRPr="00E069F9">
        <w:rPr>
          <w:rFonts w:ascii="Times New Roman" w:hAnsi="Times New Roman" w:cs="Times New Roman"/>
          <w:sz w:val="40"/>
          <w:szCs w:val="40"/>
        </w:rPr>
        <w:t>?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9F9">
        <w:rPr>
          <w:rFonts w:ascii="Times New Roman" w:hAnsi="Times New Roman" w:cs="Times New Roman"/>
          <w:sz w:val="24"/>
          <w:szCs w:val="24"/>
        </w:rPr>
        <w:t>Apospory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refers to the development of gametophyte directly from the cell of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with</w:t>
      </w:r>
      <w:r w:rsidR="00CE7ED5">
        <w:rPr>
          <w:rFonts w:ascii="Times New Roman" w:hAnsi="Times New Roman" w:cs="Times New Roman"/>
          <w:sz w:val="24"/>
          <w:szCs w:val="24"/>
        </w:rPr>
        <w:t>out spore formation or meiosis. W</w:t>
      </w:r>
      <w:r w:rsidRPr="00E069F9">
        <w:rPr>
          <w:rFonts w:ascii="Times New Roman" w:hAnsi="Times New Roman" w:cs="Times New Roman"/>
          <w:sz w:val="24"/>
          <w:szCs w:val="24"/>
        </w:rPr>
        <w:t xml:space="preserve">hen the gametophyte forms, the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sporophytic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generation marks its end. Moreover, this is important in the alternation of generations in plants. 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Since the cells of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are diploid</w:t>
      </w:r>
      <w:r w:rsidR="00CE7ED5">
        <w:rPr>
          <w:rFonts w:ascii="Times New Roman" w:hAnsi="Times New Roman" w:cs="Times New Roman"/>
          <w:sz w:val="24"/>
          <w:szCs w:val="24"/>
        </w:rPr>
        <w:t xml:space="preserve"> (2n)</w:t>
      </w:r>
      <w:r w:rsidRPr="00E069F9">
        <w:rPr>
          <w:rFonts w:ascii="Times New Roman" w:hAnsi="Times New Roman" w:cs="Times New Roman"/>
          <w:sz w:val="24"/>
          <w:szCs w:val="24"/>
        </w:rPr>
        <w:t xml:space="preserve">, the developed gametophyte is also diploid in nature. Thus, the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and gametophyte share the same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ploidy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levels. However, this process does not involve the formation of gamete cells. So, it is asexual in nature.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Apospory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is an asexual reproduction method commonly seen in bryophytes. 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40"/>
          <w:szCs w:val="40"/>
        </w:rPr>
      </w:pPr>
      <w:r w:rsidRPr="00E069F9">
        <w:rPr>
          <w:rFonts w:ascii="Times New Roman" w:hAnsi="Times New Roman" w:cs="Times New Roman"/>
          <w:sz w:val="40"/>
          <w:szCs w:val="40"/>
        </w:rPr>
        <w:t xml:space="preserve">What is </w:t>
      </w:r>
      <w:proofErr w:type="spellStart"/>
      <w:r w:rsidRPr="00E069F9">
        <w:rPr>
          <w:rFonts w:ascii="Times New Roman" w:hAnsi="Times New Roman" w:cs="Times New Roman"/>
          <w:sz w:val="40"/>
          <w:szCs w:val="40"/>
        </w:rPr>
        <w:t>Apogamy</w:t>
      </w:r>
      <w:proofErr w:type="spellEnd"/>
      <w:r w:rsidRPr="00E069F9">
        <w:rPr>
          <w:rFonts w:ascii="Times New Roman" w:hAnsi="Times New Roman" w:cs="Times New Roman"/>
          <w:sz w:val="40"/>
          <w:szCs w:val="40"/>
        </w:rPr>
        <w:t xml:space="preserve">? </w:t>
      </w:r>
    </w:p>
    <w:p w:rsidR="00C246F2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9F9">
        <w:rPr>
          <w:rFonts w:ascii="Times New Roman" w:hAnsi="Times New Roman" w:cs="Times New Roman"/>
          <w:sz w:val="24"/>
          <w:szCs w:val="24"/>
        </w:rPr>
        <w:t>Apogamy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refers to an asexual reproduction process in plants where the embryo forms without undergoing fertilization. In such plants,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develops from the gametophyte without undergoing fertilization. Thus, the formed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will have the same </w:t>
      </w:r>
      <w:proofErr w:type="spellStart"/>
      <w:proofErr w:type="gramStart"/>
      <w:r w:rsidRPr="00E069F9">
        <w:rPr>
          <w:rFonts w:ascii="Times New Roman" w:hAnsi="Times New Roman" w:cs="Times New Roman"/>
          <w:sz w:val="24"/>
          <w:szCs w:val="24"/>
        </w:rPr>
        <w:t>ploidy</w:t>
      </w:r>
      <w:proofErr w:type="spellEnd"/>
      <w:r w:rsidR="00CE7E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E7ED5">
        <w:rPr>
          <w:rFonts w:ascii="Times New Roman" w:hAnsi="Times New Roman" w:cs="Times New Roman"/>
          <w:sz w:val="24"/>
          <w:szCs w:val="24"/>
        </w:rPr>
        <w:t>n)</w:t>
      </w:r>
      <w:r w:rsidRPr="00E069F9">
        <w:rPr>
          <w:rFonts w:ascii="Times New Roman" w:hAnsi="Times New Roman" w:cs="Times New Roman"/>
          <w:sz w:val="24"/>
          <w:szCs w:val="24"/>
        </w:rPr>
        <w:t xml:space="preserve"> level of the gametophyte.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40"/>
          <w:szCs w:val="40"/>
        </w:rPr>
      </w:pPr>
      <w:r w:rsidRPr="00E069F9">
        <w:rPr>
          <w:rFonts w:ascii="Times New Roman" w:hAnsi="Times New Roman" w:cs="Times New Roman"/>
          <w:sz w:val="40"/>
          <w:szCs w:val="40"/>
        </w:rPr>
        <w:t xml:space="preserve">What are the Similarities </w:t>
      </w:r>
      <w:proofErr w:type="gramStart"/>
      <w:r w:rsidRPr="00E069F9">
        <w:rPr>
          <w:rFonts w:ascii="Times New Roman" w:hAnsi="Times New Roman" w:cs="Times New Roman"/>
          <w:sz w:val="40"/>
          <w:szCs w:val="40"/>
        </w:rPr>
        <w:t>Between</w:t>
      </w:r>
      <w:proofErr w:type="gramEnd"/>
      <w:r w:rsidRPr="00E069F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069F9">
        <w:rPr>
          <w:rFonts w:ascii="Times New Roman" w:hAnsi="Times New Roman" w:cs="Times New Roman"/>
          <w:sz w:val="40"/>
          <w:szCs w:val="40"/>
        </w:rPr>
        <w:t>Apospory</w:t>
      </w:r>
      <w:proofErr w:type="spellEnd"/>
      <w:r w:rsidRPr="00E069F9">
        <w:rPr>
          <w:rFonts w:ascii="Times New Roman" w:hAnsi="Times New Roman" w:cs="Times New Roman"/>
          <w:sz w:val="40"/>
          <w:szCs w:val="40"/>
        </w:rPr>
        <w:t xml:space="preserve"> and </w:t>
      </w:r>
      <w:proofErr w:type="spellStart"/>
      <w:r w:rsidRPr="00E069F9">
        <w:rPr>
          <w:rFonts w:ascii="Times New Roman" w:hAnsi="Times New Roman" w:cs="Times New Roman"/>
          <w:sz w:val="40"/>
          <w:szCs w:val="40"/>
        </w:rPr>
        <w:t>Apogamy</w:t>
      </w:r>
      <w:proofErr w:type="spellEnd"/>
      <w:r w:rsidRPr="00E069F9">
        <w:rPr>
          <w:rFonts w:ascii="Times New Roman" w:hAnsi="Times New Roman" w:cs="Times New Roman"/>
          <w:sz w:val="40"/>
          <w:szCs w:val="40"/>
        </w:rPr>
        <w:t xml:space="preserve">? 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Apospory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apogamy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are asexual methods of reproduction. </w:t>
      </w:r>
    </w:p>
    <w:p w:rsid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>• Both take place in plants.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 • They participate in the alternation of generations in plants.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 • In both phenomena, the gametophyte and the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sporophyte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share the same </w:t>
      </w:r>
      <w:proofErr w:type="spellStart"/>
      <w:r w:rsidRPr="00E069F9">
        <w:rPr>
          <w:rFonts w:ascii="Times New Roman" w:hAnsi="Times New Roman" w:cs="Times New Roman"/>
          <w:sz w:val="24"/>
          <w:szCs w:val="24"/>
        </w:rPr>
        <w:t>ploidy</w:t>
      </w:r>
      <w:proofErr w:type="spellEnd"/>
      <w:r w:rsidRPr="00E069F9">
        <w:rPr>
          <w:rFonts w:ascii="Times New Roman" w:hAnsi="Times New Roman" w:cs="Times New Roman"/>
          <w:sz w:val="24"/>
          <w:szCs w:val="24"/>
        </w:rPr>
        <w:t xml:space="preserve"> level.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 • Moreover, there is no formation of gametes in both processes.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  <w:r w:rsidRPr="00E069F9">
        <w:rPr>
          <w:rFonts w:ascii="Times New Roman" w:hAnsi="Times New Roman" w:cs="Times New Roman"/>
          <w:sz w:val="24"/>
          <w:szCs w:val="24"/>
        </w:rPr>
        <w:t xml:space="preserve"> • Both these processes mainly take place in bryophytes.</w:t>
      </w: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8" w:type="dxa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6"/>
        <w:gridCol w:w="4372"/>
      </w:tblGrid>
      <w:tr w:rsidR="00E069F9" w:rsidRPr="00E069F9" w:rsidTr="00E069F9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before="259" w:after="130" w:line="240" w:lineRule="auto"/>
              <w:jc w:val="center"/>
              <w:outlineLvl w:val="1"/>
              <w:rPr>
                <w:rFonts w:ascii="inherit" w:eastAsia="Times New Roman" w:hAnsi="inherit" w:cs="Arial"/>
                <w:color w:val="813588"/>
                <w:sz w:val="27"/>
                <w:szCs w:val="27"/>
              </w:rPr>
            </w:pPr>
            <w:r w:rsidRPr="00E069F9">
              <w:rPr>
                <w:rFonts w:ascii="inherit" w:eastAsia="Times New Roman" w:hAnsi="inherit" w:cs="Arial"/>
                <w:color w:val="813588"/>
                <w:sz w:val="27"/>
                <w:szCs w:val="27"/>
              </w:rPr>
              <w:lastRenderedPageBreak/>
              <w:t xml:space="preserve">Difference Between </w:t>
            </w:r>
            <w:proofErr w:type="spellStart"/>
            <w:r w:rsidRPr="00E069F9">
              <w:rPr>
                <w:rFonts w:ascii="inherit" w:eastAsia="Times New Roman" w:hAnsi="inherit" w:cs="Arial"/>
                <w:color w:val="813588"/>
                <w:sz w:val="27"/>
                <w:szCs w:val="27"/>
              </w:rPr>
              <w:t>Apospory</w:t>
            </w:r>
            <w:proofErr w:type="spellEnd"/>
            <w:r w:rsidRPr="00E069F9">
              <w:rPr>
                <w:rFonts w:ascii="inherit" w:eastAsia="Times New Roman" w:hAnsi="inherit" w:cs="Arial"/>
                <w:color w:val="813588"/>
                <w:sz w:val="27"/>
                <w:szCs w:val="27"/>
              </w:rPr>
              <w:t xml:space="preserve"> and </w:t>
            </w:r>
            <w:proofErr w:type="spellStart"/>
            <w:r w:rsidRPr="00E069F9">
              <w:rPr>
                <w:rFonts w:ascii="inherit" w:eastAsia="Times New Roman" w:hAnsi="inherit" w:cs="Arial"/>
                <w:color w:val="813588"/>
                <w:sz w:val="27"/>
                <w:szCs w:val="27"/>
              </w:rPr>
              <w:t>Apogamy</w:t>
            </w:r>
            <w:proofErr w:type="spellEnd"/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CB1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69F9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A</w:t>
            </w:r>
            <w:r w:rsidR="00CB168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pospory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CB1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69F9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Apo</w:t>
            </w:r>
            <w:r w:rsidR="00CB168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gamy</w:t>
            </w:r>
            <w:proofErr w:type="spellEnd"/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69F9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Meaning</w:t>
            </w:r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CB16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  <w:r w:rsidR="00CB16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pospory</w:t>
            </w:r>
            <w:proofErr w:type="spellEnd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is an asexual method of reproduction in plants where the gametophyte develops from the </w:t>
            </w:r>
            <w:proofErr w:type="spellStart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sporophyte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CB16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</w:t>
            </w:r>
            <w:r w:rsidR="00CB16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ogamy</w:t>
            </w:r>
            <w:proofErr w:type="spellEnd"/>
            <w:r w:rsidR="00CB16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is also an asexual method of reproduction where </w:t>
            </w:r>
            <w:proofErr w:type="spellStart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sporophyte</w:t>
            </w:r>
            <w:proofErr w:type="spellEnd"/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develops from the gametophyte.</w:t>
            </w:r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69F9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Ploidy</w:t>
            </w:r>
            <w:proofErr w:type="spellEnd"/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Produces a diploid gametophyte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Produces a haploid embryo</w:t>
            </w:r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69F9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Implication</w:t>
            </w:r>
          </w:p>
        </w:tc>
      </w:tr>
      <w:tr w:rsidR="00E069F9" w:rsidRPr="00E069F9" w:rsidTr="00E069F9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CB168C" w:rsidP="00CB16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Gametophytes are produced without the formation of spore or meiosis.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69F9" w:rsidRPr="00E069F9" w:rsidRDefault="00E069F9" w:rsidP="00E069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69F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embryo is formed without the process of fertilization</w:t>
            </w:r>
          </w:p>
        </w:tc>
      </w:tr>
    </w:tbl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9F9" w:rsidRPr="00E069F9" w:rsidRDefault="00E069F9" w:rsidP="00E069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69F9" w:rsidRPr="00E069F9" w:rsidSect="00C24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>
    <w:useFELayout/>
  </w:compat>
  <w:rsids>
    <w:rsidRoot w:val="00E069F9"/>
    <w:rsid w:val="00C246F2"/>
    <w:rsid w:val="00CB168C"/>
    <w:rsid w:val="00CE7ED5"/>
    <w:rsid w:val="00E0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F2"/>
  </w:style>
  <w:style w:type="paragraph" w:styleId="Heading2">
    <w:name w:val="heading 2"/>
    <w:basedOn w:val="Normal"/>
    <w:link w:val="Heading2Char"/>
    <w:uiPriority w:val="9"/>
    <w:qFormat/>
    <w:rsid w:val="00E06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9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0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3</cp:revision>
  <dcterms:created xsi:type="dcterms:W3CDTF">2021-06-18T17:08:00Z</dcterms:created>
  <dcterms:modified xsi:type="dcterms:W3CDTF">2021-06-21T05:53:00Z</dcterms:modified>
</cp:coreProperties>
</file>